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5C44" w:rsidRPr="001D3CB1" w:rsidRDefault="000E36A9" w:rsidP="00295C44">
      <w:pPr>
        <w:rPr>
          <w:i/>
        </w:rPr>
      </w:pPr>
      <w:r w:rsidRPr="001D3CB1">
        <w:rPr>
          <w:i/>
        </w:rPr>
        <w:t>Feb. 19. 2013</w:t>
      </w:r>
    </w:p>
    <w:p w:rsidR="00295C44" w:rsidRPr="001D3CB1" w:rsidRDefault="00295C44" w:rsidP="00295C44">
      <w:pPr>
        <w:rPr>
          <w:sz w:val="20"/>
        </w:rPr>
      </w:pPr>
      <w:r w:rsidRPr="001D3CB1">
        <w:rPr>
          <w:b/>
          <w:sz w:val="20"/>
        </w:rPr>
        <w:t>To:</w:t>
      </w:r>
      <w:r w:rsidRPr="001D3CB1">
        <w:rPr>
          <w:sz w:val="20"/>
        </w:rPr>
        <w:t xml:space="preserve"> Penelope </w:t>
      </w:r>
      <w:proofErr w:type="spellStart"/>
      <w:r w:rsidRPr="001D3CB1">
        <w:rPr>
          <w:sz w:val="20"/>
        </w:rPr>
        <w:t>Venola</w:t>
      </w:r>
      <w:proofErr w:type="spellEnd"/>
    </w:p>
    <w:p w:rsidR="00295C44" w:rsidRPr="001D3CB1" w:rsidRDefault="00295C44" w:rsidP="00295C44">
      <w:pPr>
        <w:rPr>
          <w:sz w:val="20"/>
        </w:rPr>
      </w:pPr>
      <w:r w:rsidRPr="001D3CB1">
        <w:rPr>
          <w:b/>
          <w:sz w:val="20"/>
        </w:rPr>
        <w:t xml:space="preserve">From: </w:t>
      </w:r>
      <w:r w:rsidRPr="001D3CB1">
        <w:rPr>
          <w:sz w:val="20"/>
        </w:rPr>
        <w:t xml:space="preserve"> Regan Rasmussen &amp; Eileen Ryan (BCATA)</w:t>
      </w:r>
    </w:p>
    <w:p w:rsidR="00295C44" w:rsidRPr="001D3CB1" w:rsidRDefault="00295C44" w:rsidP="00295C44">
      <w:pPr>
        <w:rPr>
          <w:sz w:val="20"/>
        </w:rPr>
      </w:pPr>
      <w:r w:rsidRPr="001D3CB1">
        <w:rPr>
          <w:b/>
          <w:sz w:val="20"/>
        </w:rPr>
        <w:t>RE:</w:t>
      </w:r>
      <w:r w:rsidR="00D5351B" w:rsidRPr="001D3CB1">
        <w:rPr>
          <w:sz w:val="20"/>
        </w:rPr>
        <w:t xml:space="preserve"> </w:t>
      </w:r>
      <w:r w:rsidRPr="001D3CB1">
        <w:rPr>
          <w:sz w:val="20"/>
        </w:rPr>
        <w:t xml:space="preserve"> NAEA newsletter submission</w:t>
      </w:r>
    </w:p>
    <w:p w:rsidR="00295C44" w:rsidRPr="001D3CB1" w:rsidRDefault="00295C44" w:rsidP="00295C44">
      <w:pPr>
        <w:rPr>
          <w:sz w:val="20"/>
        </w:rPr>
      </w:pPr>
    </w:p>
    <w:p w:rsidR="00295C44" w:rsidRPr="001D3CB1" w:rsidRDefault="00295C44" w:rsidP="00295C44">
      <w:pPr>
        <w:rPr>
          <w:b/>
          <w:sz w:val="20"/>
        </w:rPr>
      </w:pPr>
      <w:r w:rsidRPr="001D3CB1">
        <w:rPr>
          <w:b/>
          <w:sz w:val="20"/>
        </w:rPr>
        <w:t>Conferences/ Professional Development:</w:t>
      </w:r>
    </w:p>
    <w:p w:rsidR="00295C44" w:rsidRPr="001D3CB1" w:rsidRDefault="00295C44" w:rsidP="00295C44">
      <w:pPr>
        <w:rPr>
          <w:b/>
          <w:sz w:val="20"/>
        </w:rPr>
      </w:pPr>
    </w:p>
    <w:p w:rsidR="00295C44" w:rsidRPr="001D3CB1" w:rsidRDefault="00295C44" w:rsidP="00295C44">
      <w:pPr>
        <w:pStyle w:val="ListParagraph"/>
        <w:numPr>
          <w:ilvl w:val="0"/>
          <w:numId w:val="1"/>
        </w:numPr>
        <w:rPr>
          <w:sz w:val="20"/>
        </w:rPr>
      </w:pPr>
      <w:r w:rsidRPr="001D3CB1">
        <w:rPr>
          <w:sz w:val="20"/>
        </w:rPr>
        <w:t xml:space="preserve"> BCATA provincial conference,</w:t>
      </w:r>
      <w:r w:rsidRPr="001D3CB1">
        <w:rPr>
          <w:i/>
          <w:sz w:val="20"/>
        </w:rPr>
        <w:t xml:space="preserve"> </w:t>
      </w:r>
      <w:proofErr w:type="spellStart"/>
      <w:r w:rsidRPr="001D3CB1">
        <w:rPr>
          <w:i/>
          <w:sz w:val="20"/>
        </w:rPr>
        <w:t>Dualing</w:t>
      </w:r>
      <w:proofErr w:type="spellEnd"/>
      <w:r w:rsidRPr="001D3CB1">
        <w:rPr>
          <w:i/>
          <w:sz w:val="20"/>
        </w:rPr>
        <w:t xml:space="preserve"> Arts</w:t>
      </w:r>
      <w:r w:rsidRPr="001D3CB1">
        <w:rPr>
          <w:sz w:val="20"/>
        </w:rPr>
        <w:t>, was held in Surrey, BC October 18-20, in collaboration with Association of BC Drama Educators (ABCD)</w:t>
      </w:r>
    </w:p>
    <w:p w:rsidR="00295C44" w:rsidRPr="001D3CB1" w:rsidRDefault="00295C44" w:rsidP="00295C44">
      <w:pPr>
        <w:numPr>
          <w:ilvl w:val="0"/>
          <w:numId w:val="1"/>
        </w:numPr>
        <w:rPr>
          <w:sz w:val="20"/>
        </w:rPr>
      </w:pPr>
      <w:r w:rsidRPr="001D3CB1">
        <w:rPr>
          <w:sz w:val="20"/>
        </w:rPr>
        <w:t xml:space="preserve">CSEA national conference, </w:t>
      </w:r>
      <w:r w:rsidRPr="001D3CB1">
        <w:rPr>
          <w:i/>
          <w:sz w:val="20"/>
        </w:rPr>
        <w:t>Fear No Art</w:t>
      </w:r>
      <w:r w:rsidRPr="001D3CB1">
        <w:rPr>
          <w:sz w:val="20"/>
        </w:rPr>
        <w:t>, was held in Edmonton, AB, in conjunction with the Alberta Fine Arts Council, October, Oct. 25-27.</w:t>
      </w:r>
    </w:p>
    <w:p w:rsidR="00D61BB0" w:rsidRDefault="00D61BB0" w:rsidP="00D61BB0">
      <w:pPr>
        <w:rPr>
          <w:sz w:val="20"/>
        </w:rPr>
      </w:pPr>
    </w:p>
    <w:p w:rsidR="00D61BB0" w:rsidRPr="00D61BB0" w:rsidRDefault="00D61BB0" w:rsidP="00D61BB0">
      <w:pPr>
        <w:pStyle w:val="NoSpacing"/>
        <w:rPr>
          <w:rFonts w:ascii="Times" w:hAnsi="Times" w:cs="Arial"/>
          <w:sz w:val="20"/>
        </w:rPr>
      </w:pPr>
      <w:r w:rsidRPr="00D61BB0">
        <w:rPr>
          <w:rFonts w:ascii="Times" w:hAnsi="Times" w:cs="Arial"/>
          <w:b/>
          <w:bCs/>
          <w:sz w:val="20"/>
        </w:rPr>
        <w:t>Significant Planned State Activities – March 2013–March 2014:</w:t>
      </w:r>
    </w:p>
    <w:p w:rsidR="00295C44" w:rsidRPr="001D3CB1" w:rsidRDefault="00295C44" w:rsidP="00295C44">
      <w:pPr>
        <w:rPr>
          <w:b/>
          <w:sz w:val="20"/>
        </w:rPr>
      </w:pPr>
    </w:p>
    <w:p w:rsidR="00D61BB0" w:rsidRPr="001D3CB1" w:rsidRDefault="00D61BB0" w:rsidP="00D61BB0">
      <w:pPr>
        <w:numPr>
          <w:ilvl w:val="0"/>
          <w:numId w:val="1"/>
        </w:numPr>
        <w:rPr>
          <w:sz w:val="20"/>
        </w:rPr>
      </w:pPr>
      <w:r w:rsidRPr="001D3CB1">
        <w:rPr>
          <w:sz w:val="20"/>
        </w:rPr>
        <w:t xml:space="preserve">Plans are underway for the Summer Leadership Conference in Vancouver BC, July </w:t>
      </w:r>
    </w:p>
    <w:p w:rsidR="00D61BB0" w:rsidRPr="001D3CB1" w:rsidRDefault="00D61BB0" w:rsidP="00D61BB0">
      <w:pPr>
        <w:widowControl w:val="0"/>
        <w:autoSpaceDE w:val="0"/>
        <w:autoSpaceDN w:val="0"/>
        <w:adjustRightInd w:val="0"/>
        <w:ind w:left="360"/>
        <w:rPr>
          <w:rFonts w:eastAsiaTheme="minorHAnsi" w:cs="Helvetica"/>
          <w:sz w:val="20"/>
          <w:szCs w:val="24"/>
        </w:rPr>
      </w:pPr>
      <w:r w:rsidRPr="001D3CB1">
        <w:rPr>
          <w:rFonts w:eastAsiaTheme="minorHAnsi" w:cs="Helvetica"/>
          <w:sz w:val="20"/>
          <w:szCs w:val="24"/>
        </w:rPr>
        <w:t xml:space="preserve">July 11-14 2013.  To date plans include: pre-activity (for those wanting some cultural fun and exploration the day before); meeting days July 12-14 (evenings for dinner &amp; cultural activities such as theatre experiences </w:t>
      </w:r>
      <w:proofErr w:type="spellStart"/>
      <w:r w:rsidRPr="001D3CB1">
        <w:rPr>
          <w:rFonts w:eastAsiaTheme="minorHAnsi" w:cs="Helvetica"/>
          <w:sz w:val="20"/>
          <w:szCs w:val="24"/>
        </w:rPr>
        <w:t>eg</w:t>
      </w:r>
      <w:proofErr w:type="spellEnd"/>
      <w:r w:rsidRPr="001D3CB1">
        <w:rPr>
          <w:rFonts w:eastAsiaTheme="minorHAnsi" w:cs="Helvetica"/>
          <w:sz w:val="20"/>
          <w:szCs w:val="24"/>
        </w:rPr>
        <w:t>. Bard on the Beach featuring Hamlet, measure for measure, Twelfth Night and Elizabeth Rex, a more contemporary play set in Shakespearian England)</w:t>
      </w:r>
    </w:p>
    <w:p w:rsidR="00295C44" w:rsidRPr="00D61BB0" w:rsidRDefault="00295C44" w:rsidP="00D61BB0">
      <w:pPr>
        <w:pStyle w:val="ListParagraph"/>
        <w:numPr>
          <w:ilvl w:val="0"/>
          <w:numId w:val="3"/>
        </w:numPr>
        <w:rPr>
          <w:sz w:val="20"/>
        </w:rPr>
      </w:pPr>
      <w:r w:rsidRPr="00D61BB0">
        <w:rPr>
          <w:sz w:val="20"/>
        </w:rPr>
        <w:t xml:space="preserve">The upcoming BCATA journal entitled </w:t>
      </w:r>
      <w:r w:rsidRPr="00D61BB0">
        <w:rPr>
          <w:i/>
          <w:sz w:val="20"/>
        </w:rPr>
        <w:t>Diversity</w:t>
      </w:r>
      <w:r w:rsidRPr="00D61BB0">
        <w:rPr>
          <w:sz w:val="20"/>
        </w:rPr>
        <w:t xml:space="preserve"> </w:t>
      </w:r>
      <w:r w:rsidR="00C762DE" w:rsidRPr="00D61BB0">
        <w:rPr>
          <w:sz w:val="20"/>
        </w:rPr>
        <w:t>2 is currently being edited</w:t>
      </w:r>
      <w:r w:rsidR="006D2E94" w:rsidRPr="00D61BB0">
        <w:rPr>
          <w:sz w:val="20"/>
        </w:rPr>
        <w:t xml:space="preserve"> for spring publication</w:t>
      </w:r>
    </w:p>
    <w:p w:rsidR="00C762DE" w:rsidRPr="00D61BB0" w:rsidRDefault="00295C44" w:rsidP="00D61BB0">
      <w:pPr>
        <w:pStyle w:val="ListParagraph"/>
        <w:numPr>
          <w:ilvl w:val="0"/>
          <w:numId w:val="3"/>
        </w:numPr>
        <w:rPr>
          <w:sz w:val="20"/>
        </w:rPr>
      </w:pPr>
      <w:r w:rsidRPr="001D3CB1">
        <w:rPr>
          <w:sz w:val="20"/>
        </w:rPr>
        <w:t>The K-</w:t>
      </w:r>
      <w:r w:rsidR="00C762DE" w:rsidRPr="001D3CB1">
        <w:rPr>
          <w:sz w:val="20"/>
        </w:rPr>
        <w:t>12 Visual Arts Curriculum is undergoing revisions and a call has been put out for teacher input on Ministry committees</w:t>
      </w:r>
    </w:p>
    <w:p w:rsidR="00D61BB0" w:rsidRDefault="006D2E94" w:rsidP="00295C44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1D3CB1">
        <w:rPr>
          <w:b/>
          <w:i/>
          <w:sz w:val="20"/>
        </w:rPr>
        <w:t>Syn</w:t>
      </w:r>
      <w:proofErr w:type="spellEnd"/>
      <w:r w:rsidRPr="001D3CB1">
        <w:rPr>
          <w:b/>
          <w:i/>
          <w:sz w:val="20"/>
        </w:rPr>
        <w:t>-optic:  New Works by University of Victoria Art Educators</w:t>
      </w:r>
      <w:r w:rsidRPr="001D3CB1">
        <w:rPr>
          <w:sz w:val="20"/>
        </w:rPr>
        <w:t xml:space="preserve"> runs March, 13- May 4 at the Legacy Gallery, Victoria.</w:t>
      </w:r>
    </w:p>
    <w:p w:rsidR="00D61BB0" w:rsidRPr="00D61BB0" w:rsidRDefault="00D61BB0" w:rsidP="00295C44">
      <w:pPr>
        <w:pStyle w:val="ListParagraph"/>
        <w:numPr>
          <w:ilvl w:val="0"/>
          <w:numId w:val="1"/>
        </w:numPr>
        <w:rPr>
          <w:sz w:val="20"/>
        </w:rPr>
      </w:pPr>
    </w:p>
    <w:p w:rsidR="00C03252" w:rsidRPr="00D61BB0" w:rsidRDefault="00295C44" w:rsidP="00295C44">
      <w:pPr>
        <w:pStyle w:val="ListParagraph"/>
        <w:numPr>
          <w:ilvl w:val="0"/>
          <w:numId w:val="1"/>
        </w:numPr>
        <w:rPr>
          <w:sz w:val="20"/>
        </w:rPr>
      </w:pPr>
      <w:r w:rsidRPr="00D61BB0">
        <w:rPr>
          <w:b/>
          <w:sz w:val="20"/>
        </w:rPr>
        <w:t>Upcoming Conferences/Professional Development Activities:</w:t>
      </w:r>
    </w:p>
    <w:p w:rsidR="005A6236" w:rsidRPr="001D3CB1" w:rsidRDefault="005A6236" w:rsidP="001D3CB1">
      <w:pPr>
        <w:rPr>
          <w:b/>
          <w:sz w:val="20"/>
        </w:rPr>
      </w:pPr>
    </w:p>
    <w:p w:rsidR="00295C44" w:rsidRPr="001D3CB1" w:rsidRDefault="008636CB" w:rsidP="00295C44">
      <w:pPr>
        <w:pStyle w:val="NormalWeb"/>
        <w:numPr>
          <w:ilvl w:val="0"/>
          <w:numId w:val="1"/>
        </w:numPr>
        <w:spacing w:before="0" w:beforeAutospacing="0" w:after="0" w:afterAutospacing="0"/>
        <w:ind w:right="2430"/>
        <w:jc w:val="both"/>
        <w:rPr>
          <w:rFonts w:ascii="Times" w:hAnsi="Times"/>
          <w:sz w:val="20"/>
        </w:rPr>
      </w:pPr>
      <w:r w:rsidRPr="001D3CB1">
        <w:rPr>
          <w:rFonts w:ascii="Times" w:eastAsiaTheme="minorHAnsi" w:hAnsi="Times"/>
          <w:sz w:val="20"/>
          <w:szCs w:val="32"/>
        </w:rPr>
        <w:t xml:space="preserve">BCTF Conference for New Teachers, Student Teachers, and </w:t>
      </w:r>
      <w:proofErr w:type="spellStart"/>
      <w:r w:rsidRPr="001D3CB1">
        <w:rPr>
          <w:rFonts w:ascii="Times" w:eastAsiaTheme="minorHAnsi" w:hAnsi="Times"/>
          <w:sz w:val="20"/>
          <w:szCs w:val="32"/>
        </w:rPr>
        <w:t>TTOCs</w:t>
      </w:r>
      <w:proofErr w:type="spellEnd"/>
      <w:r w:rsidRPr="001D3CB1">
        <w:rPr>
          <w:rFonts w:ascii="Times" w:eastAsiaTheme="minorHAnsi" w:hAnsi="Times"/>
          <w:sz w:val="20"/>
          <w:szCs w:val="32"/>
        </w:rPr>
        <w:t xml:space="preserve"> on </w:t>
      </w:r>
      <w:r w:rsidRPr="001D3CB1">
        <w:rPr>
          <w:rFonts w:ascii="Times" w:eastAsiaTheme="minorHAnsi" w:hAnsi="Times"/>
          <w:bCs/>
          <w:sz w:val="20"/>
          <w:szCs w:val="32"/>
        </w:rPr>
        <w:t>March 1–2, 2013</w:t>
      </w:r>
      <w:r w:rsidRPr="001D3CB1">
        <w:rPr>
          <w:rFonts w:ascii="Times" w:eastAsiaTheme="minorHAnsi" w:hAnsi="Times"/>
          <w:sz w:val="20"/>
          <w:szCs w:val="32"/>
        </w:rPr>
        <w:t xml:space="preserve"> </w:t>
      </w:r>
      <w:r w:rsidRPr="001D3CB1">
        <w:rPr>
          <w:rFonts w:ascii="Times" w:hAnsi="Times"/>
          <w:sz w:val="20"/>
        </w:rPr>
        <w:t xml:space="preserve"> </w:t>
      </w:r>
    </w:p>
    <w:p w:rsidR="00C03252" w:rsidRPr="001D3CB1" w:rsidRDefault="00C03252" w:rsidP="00C03252">
      <w:pPr>
        <w:pStyle w:val="NormalWeb"/>
        <w:numPr>
          <w:ilvl w:val="0"/>
          <w:numId w:val="1"/>
        </w:numPr>
        <w:spacing w:before="0" w:beforeAutospacing="0" w:after="0" w:afterAutospacing="0"/>
        <w:ind w:right="2430"/>
        <w:jc w:val="both"/>
        <w:rPr>
          <w:sz w:val="20"/>
        </w:rPr>
      </w:pPr>
      <w:r w:rsidRPr="001D3CB1">
        <w:rPr>
          <w:sz w:val="20"/>
        </w:rPr>
        <w:t>The 6</w:t>
      </w:r>
      <w:r w:rsidRPr="001D3CB1">
        <w:rPr>
          <w:sz w:val="20"/>
          <w:vertAlign w:val="superscript"/>
        </w:rPr>
        <w:t>th</w:t>
      </w:r>
      <w:r w:rsidRPr="001D3CB1">
        <w:rPr>
          <w:sz w:val="20"/>
        </w:rPr>
        <w:t xml:space="preserve"> T</w:t>
      </w:r>
      <w:r w:rsidR="008636CB" w:rsidRPr="001D3CB1">
        <w:rPr>
          <w:sz w:val="20"/>
        </w:rPr>
        <w:t>r</w:t>
      </w:r>
      <w:r w:rsidRPr="001D3CB1">
        <w:rPr>
          <w:sz w:val="20"/>
        </w:rPr>
        <w:t xml:space="preserve">iennial Canadian Clay Ceramic Symposium will be held at the </w:t>
      </w:r>
      <w:proofErr w:type="spellStart"/>
      <w:r w:rsidRPr="001D3CB1">
        <w:rPr>
          <w:sz w:val="20"/>
        </w:rPr>
        <w:t>Shadbolt</w:t>
      </w:r>
      <w:proofErr w:type="spellEnd"/>
      <w:r w:rsidRPr="001D3CB1">
        <w:rPr>
          <w:sz w:val="20"/>
        </w:rPr>
        <w:t xml:space="preserve"> Centre for the Arts, Burnaby, BC, Saturday, March 23. 2013.  K-12 student work will be included.</w:t>
      </w:r>
      <w:r w:rsidRPr="001D3CB1">
        <w:rPr>
          <w:rFonts w:eastAsiaTheme="minorHAnsi"/>
          <w:color w:val="0030F6"/>
          <w:sz w:val="20"/>
          <w:szCs w:val="32"/>
          <w:u w:val="single" w:color="0030F6"/>
        </w:rPr>
        <w:t>www.canadianclaysymposium.com</w:t>
      </w:r>
    </w:p>
    <w:p w:rsidR="00295C44" w:rsidRPr="001D3CB1" w:rsidRDefault="00C03252" w:rsidP="008636CB">
      <w:pPr>
        <w:pStyle w:val="NormalWeb"/>
        <w:numPr>
          <w:ilvl w:val="0"/>
          <w:numId w:val="1"/>
        </w:numPr>
        <w:spacing w:before="0" w:beforeAutospacing="0" w:after="0" w:afterAutospacing="0"/>
        <w:ind w:right="2430"/>
        <w:jc w:val="both"/>
        <w:rPr>
          <w:sz w:val="20"/>
        </w:rPr>
      </w:pPr>
      <w:r w:rsidRPr="001D3CB1">
        <w:rPr>
          <w:sz w:val="20"/>
        </w:rPr>
        <w:t>CSEA 2012: Montreal, PQ, May 9-11, 2013</w:t>
      </w:r>
      <w:r w:rsidR="00295C44" w:rsidRPr="001D3CB1">
        <w:rPr>
          <w:rFonts w:ascii="Times" w:hAnsi="Times"/>
          <w:sz w:val="20"/>
        </w:rPr>
        <w:t xml:space="preserve"> </w:t>
      </w:r>
    </w:p>
    <w:p w:rsidR="00295C44" w:rsidRPr="001D3CB1" w:rsidRDefault="00295C44" w:rsidP="00295C44">
      <w:pPr>
        <w:pStyle w:val="NormalWeb"/>
        <w:numPr>
          <w:ilvl w:val="0"/>
          <w:numId w:val="1"/>
        </w:numPr>
        <w:spacing w:before="0" w:beforeAutospacing="0" w:after="0" w:afterAutospacing="0"/>
        <w:ind w:right="2430"/>
        <w:jc w:val="both"/>
        <w:rPr>
          <w:sz w:val="20"/>
        </w:rPr>
      </w:pPr>
      <w:r w:rsidRPr="001D3CB1">
        <w:rPr>
          <w:sz w:val="20"/>
        </w:rPr>
        <w:t>NAEA Summer Leadership Conference, Vancouver, BC, July 11-14, 2013</w:t>
      </w:r>
    </w:p>
    <w:p w:rsidR="00295C44" w:rsidRPr="001D3CB1" w:rsidRDefault="00295C44" w:rsidP="00295C44">
      <w:pPr>
        <w:pStyle w:val="NormalWeb"/>
        <w:numPr>
          <w:ilvl w:val="0"/>
          <w:numId w:val="4"/>
        </w:numPr>
        <w:spacing w:before="0" w:beforeAutospacing="0" w:after="0" w:afterAutospacing="0"/>
        <w:ind w:right="2430"/>
        <w:jc w:val="both"/>
        <w:rPr>
          <w:sz w:val="20"/>
        </w:rPr>
      </w:pPr>
      <w:r w:rsidRPr="001D3CB1">
        <w:rPr>
          <w:sz w:val="20"/>
        </w:rPr>
        <w:t xml:space="preserve">BCATA provincial conference:  Surrey, BC, October, 2013  </w:t>
      </w:r>
    </w:p>
    <w:p w:rsidR="00D43923" w:rsidRPr="001D3CB1" w:rsidRDefault="00D61BB0">
      <w:pPr>
        <w:rPr>
          <w:sz w:val="20"/>
        </w:rPr>
      </w:pPr>
    </w:p>
    <w:sectPr w:rsidR="00D43923" w:rsidRPr="001D3CB1" w:rsidSect="001F10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1F6674"/>
    <w:multiLevelType w:val="hybridMultilevel"/>
    <w:tmpl w:val="915861D0"/>
    <w:lvl w:ilvl="0" w:tplc="61C6819A">
      <w:start w:val="5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2AD7"/>
    <w:multiLevelType w:val="hybridMultilevel"/>
    <w:tmpl w:val="6C30D6AC"/>
    <w:lvl w:ilvl="0" w:tplc="61C6819A">
      <w:start w:val="5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4576"/>
    <w:multiLevelType w:val="hybridMultilevel"/>
    <w:tmpl w:val="106C6BCE"/>
    <w:lvl w:ilvl="0" w:tplc="61C6819A">
      <w:start w:val="5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11F1"/>
    <w:multiLevelType w:val="hybridMultilevel"/>
    <w:tmpl w:val="1E6431A6"/>
    <w:lvl w:ilvl="0" w:tplc="61C6819A">
      <w:start w:val="5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64625"/>
    <w:multiLevelType w:val="hybridMultilevel"/>
    <w:tmpl w:val="682C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C3319"/>
    <w:multiLevelType w:val="hybridMultilevel"/>
    <w:tmpl w:val="2818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2648A"/>
    <w:multiLevelType w:val="hybridMultilevel"/>
    <w:tmpl w:val="1674D082"/>
    <w:lvl w:ilvl="0" w:tplc="61C6819A">
      <w:start w:val="5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A490D"/>
    <w:multiLevelType w:val="hybridMultilevel"/>
    <w:tmpl w:val="901E60F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6CCC2620"/>
    <w:multiLevelType w:val="hybridMultilevel"/>
    <w:tmpl w:val="B0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95C44"/>
    <w:rsid w:val="000B3560"/>
    <w:rsid w:val="000E36A9"/>
    <w:rsid w:val="000E5DDC"/>
    <w:rsid w:val="001D3CB1"/>
    <w:rsid w:val="00295C44"/>
    <w:rsid w:val="004D506E"/>
    <w:rsid w:val="005A6236"/>
    <w:rsid w:val="006D2E94"/>
    <w:rsid w:val="008636CB"/>
    <w:rsid w:val="00C03252"/>
    <w:rsid w:val="00C762DE"/>
    <w:rsid w:val="00D5351B"/>
    <w:rsid w:val="00D61BB0"/>
    <w:rsid w:val="00D665DC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44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95C4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295C44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295C44"/>
    <w:rPr>
      <w:i/>
    </w:rPr>
  </w:style>
  <w:style w:type="paragraph" w:styleId="NoSpacing">
    <w:name w:val="No Spacing"/>
    <w:uiPriority w:val="1"/>
    <w:qFormat/>
    <w:rsid w:val="00D61BB0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61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BB0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1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BB0"/>
    <w:rPr>
      <w:rFonts w:ascii="Times" w:eastAsia="Times" w:hAnsi="Time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Word 12.0.0</Application>
  <DocSecurity>0</DocSecurity>
  <Lines>17</Lines>
  <Paragraphs>4</Paragraphs>
  <ScaleCrop>false</ScaleCrop>
  <Company>Penelope Venola 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Rasmussen</dc:creator>
  <cp:keywords/>
  <cp:lastModifiedBy>Penelope Venola</cp:lastModifiedBy>
  <cp:revision>2</cp:revision>
  <dcterms:created xsi:type="dcterms:W3CDTF">2013-03-15T01:27:00Z</dcterms:created>
  <dcterms:modified xsi:type="dcterms:W3CDTF">2013-03-15T01:27:00Z</dcterms:modified>
</cp:coreProperties>
</file>